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4</w:t>
      </w:r>
    </w:p>
    <w:bookmarkEnd w:id="0"/>
    <w:p>
      <w:pPr>
        <w:jc w:val="center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202565</wp:posOffset>
            </wp:positionV>
            <wp:extent cx="6036310" cy="8157845"/>
            <wp:effectExtent l="0" t="0" r="2540" b="14605"/>
            <wp:wrapNone/>
            <wp:docPr id="13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5522" t="9666" r="3656" b="7106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br w:type="page"/>
      </w:r>
      <w:r>
        <w:rPr>
          <w:color w:val="auto"/>
        </w:rPr>
        <w:drawing>
          <wp:inline distT="0" distB="0" distL="114300" distR="114300">
            <wp:extent cx="5864860" cy="7272020"/>
            <wp:effectExtent l="0" t="0" r="2540" b="5080"/>
            <wp:docPr id="12" name="图片 10" descr="浙江省轨道交通（铁路）专业高级工程师职务任职资格自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浙江省轨道交通（铁路）专业高级工程师职务任职资格自评表"/>
                    <pic:cNvPicPr>
                      <a:picLocks noChangeAspect="1"/>
                    </pic:cNvPicPr>
                  </pic:nvPicPr>
                  <pic:blipFill>
                    <a:blip r:embed="rId5"/>
                    <a:srcRect l="4729" t="9654" r="3609" b="9926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center"/>
        <w:rPr>
          <w:color w:val="auto"/>
        </w:rPr>
      </w:pPr>
    </w:p>
    <w:p>
      <w:pPr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151130</wp:posOffset>
            </wp:positionV>
            <wp:extent cx="5942330" cy="8353425"/>
            <wp:effectExtent l="0" t="0" r="1270" b="9525"/>
            <wp:wrapNone/>
            <wp:docPr id="2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5580" t="9259" r="3882"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br w:type="page"/>
      </w:r>
      <w:r>
        <w:rPr>
          <w:color w:val="auto"/>
        </w:rPr>
        <w:drawing>
          <wp:inline distT="0" distB="0" distL="114300" distR="114300">
            <wp:extent cx="5692775" cy="7058025"/>
            <wp:effectExtent l="0" t="0" r="3175" b="9525"/>
            <wp:docPr id="19" name="图片 13" descr="浙江省轨道交通（铁路）专业高级工程师职务任职资格自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浙江省轨道交通（铁路）专业高级工程师职务任职资格自评表"/>
                    <pic:cNvPicPr>
                      <a:picLocks noChangeAspect="1"/>
                    </pic:cNvPicPr>
                  </pic:nvPicPr>
                  <pic:blipFill>
                    <a:blip r:embed="rId5"/>
                    <a:srcRect l="4729" t="9654" r="3609" b="9926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158115</wp:posOffset>
            </wp:positionV>
            <wp:extent cx="5653405" cy="8134350"/>
            <wp:effectExtent l="0" t="0" r="4445" b="0"/>
            <wp:wrapNone/>
            <wp:docPr id="22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l="5737" t="10051" r="5421"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br w:type="page"/>
      </w:r>
      <w:r>
        <w:rPr>
          <w:color w:val="auto"/>
        </w:rPr>
        <w:drawing>
          <wp:inline distT="0" distB="0" distL="114300" distR="114300">
            <wp:extent cx="5692775" cy="7058025"/>
            <wp:effectExtent l="0" t="0" r="3175" b="9525"/>
            <wp:docPr id="21" name="图片 14" descr="浙江省轨道交通（铁路）专业高级工程师职务任职资格自评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浙江省轨道交通（铁路）专业高级工程师职务任职资格自评表"/>
                    <pic:cNvPicPr>
                      <a:picLocks noChangeAspect="1"/>
                    </pic:cNvPicPr>
                  </pic:nvPicPr>
                  <pic:blipFill>
                    <a:blip r:embed="rId5"/>
                    <a:srcRect l="4729" t="9654" r="3609" b="9926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lNjAwMWI4ZGRiMDkxZWQ2ZmU0ODUxMmQ2Nzg1YjMifQ=="/>
  </w:docVars>
  <w:rsids>
    <w:rsidRoot w:val="58550B29"/>
    <w:rsid w:val="4745160B"/>
    <w:rsid w:val="4B083BDE"/>
    <w:rsid w:val="5855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2023-08-04T02:24:00Z</dcterms:created>
  <dc:creator>tzjt</dc:creator>
  <cp:lastModifiedBy>李宗荫</cp:lastModifiedBy>
  <dcterms:modified xsi:type="dcterms:W3CDTF">2023-08-04T03:15:32Z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DAE643CB6198405B8C07D155E9B3B18D_12</vt:lpwstr>
  </property>
</Properties>
</file>